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color w:val="FF0000"/>
          <w:sz w:val="28"/>
          <w:szCs w:val="28"/>
          <w:highlight w:val="none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highlight w:val="none"/>
          <w:lang w:val="en-US" w:eastAsia="zh-CN"/>
        </w:rPr>
        <w:br w:type="textWrapping"/>
      </w:r>
      <w:r>
        <w:rPr>
          <w:rFonts w:hint="eastAsia"/>
          <w:b/>
          <w:bCs/>
          <w:color w:val="FF0000"/>
          <w:sz w:val="44"/>
          <w:szCs w:val="44"/>
          <w:highlight w:val="none"/>
          <w:lang w:val="en-US" w:eastAsia="zh-CN"/>
        </w:rPr>
        <w:t>智百威手动下发电子价签流程：</w:t>
      </w:r>
    </w:p>
    <w:p>
      <w:pPr>
        <w:jc w:val="left"/>
        <w:rPr>
          <w:rFonts w:hint="default" w:eastAsiaTheme="minorEastAsia"/>
          <w:b/>
          <w:bCs/>
          <w:color w:val="FF0000"/>
          <w:sz w:val="28"/>
          <w:szCs w:val="28"/>
          <w:highlight w:val="none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highlight w:val="none"/>
          <w:lang w:val="en-US" w:eastAsia="zh-CN"/>
        </w:rPr>
        <w:br w:type="textWrapping"/>
      </w:r>
      <w:r>
        <w:rPr>
          <w:rFonts w:hint="eastAsia"/>
          <w:b/>
          <w:bCs/>
          <w:color w:val="FF0000"/>
          <w:sz w:val="28"/>
          <w:szCs w:val="28"/>
          <w:highlight w:val="none"/>
          <w:lang w:val="en-US" w:eastAsia="zh-CN"/>
        </w:rPr>
        <w:t>一、每天早上打开电脑，先登录智白威电子秤工具。15门店</w:t>
      </w:r>
    </w:p>
    <w:p/>
    <w:p>
      <w:r>
        <w:drawing>
          <wp:inline distT="0" distB="0" distL="114300" distR="114300">
            <wp:extent cx="6636385" cy="3182620"/>
            <wp:effectExtent l="0" t="0" r="1206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b/>
          <w:bCs/>
          <w:color w:val="FF0000"/>
          <w:sz w:val="28"/>
          <w:szCs w:val="28"/>
          <w:highlight w:val="none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highlight w:val="none"/>
          <w:lang w:val="en-US" w:eastAsia="zh-CN"/>
        </w:rPr>
        <w:t>二、执行数据同步</w:t>
      </w:r>
    </w:p>
    <w:p/>
    <w:p>
      <w:r>
        <w:drawing>
          <wp:inline distT="0" distB="0" distL="114300" distR="114300">
            <wp:extent cx="6638925" cy="3421380"/>
            <wp:effectExtent l="0" t="0" r="952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default"/>
          <w:lang w:val="en-US"/>
        </w:rPr>
      </w:pPr>
      <w:r>
        <w:rPr>
          <w:rFonts w:hint="eastAsia"/>
          <w:b/>
          <w:bCs/>
          <w:color w:val="FF0000"/>
          <w:sz w:val="28"/>
          <w:szCs w:val="28"/>
          <w:highlight w:val="none"/>
          <w:lang w:val="en-US" w:eastAsia="zh-CN"/>
        </w:rPr>
        <w:t>三、手动下发数据</w:t>
      </w:r>
    </w:p>
    <w:p>
      <w:r>
        <w:drawing>
          <wp:inline distT="0" distB="0" distL="114300" distR="114300">
            <wp:extent cx="6644005" cy="3833495"/>
            <wp:effectExtent l="0" t="0" r="4445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38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642100" cy="4357370"/>
            <wp:effectExtent l="0" t="0" r="635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35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315075" cy="33432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等待2-5分钟</w:t>
      </w:r>
    </w:p>
    <w:p>
      <w:pPr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工具，提示下发完成！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619625" cy="27051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b/>
          <w:bCs/>
          <w:color w:val="FF0000"/>
          <w:sz w:val="36"/>
          <w:szCs w:val="36"/>
          <w:highlight w:val="yellow"/>
          <w:lang w:val="en-US" w:eastAsia="zh-CN"/>
        </w:rPr>
      </w:pPr>
      <w:r>
        <w:rPr>
          <w:rFonts w:hint="eastAsia"/>
          <w:b/>
          <w:bCs/>
          <w:color w:val="FF0000"/>
          <w:sz w:val="36"/>
          <w:szCs w:val="36"/>
          <w:highlight w:val="yellow"/>
          <w:lang w:val="en-US" w:eastAsia="zh-CN"/>
        </w:rPr>
        <w:t>四、3-5分钟后去卖场核查电子价签是否变价/更新成功！</w:t>
      </w:r>
      <w:r>
        <w:rPr>
          <w:rFonts w:hint="eastAsia"/>
          <w:b/>
          <w:bCs/>
          <w:color w:val="FF0000"/>
          <w:sz w:val="36"/>
          <w:szCs w:val="36"/>
          <w:highlight w:val="yellow"/>
          <w:lang w:val="en-US" w:eastAsia="zh-CN"/>
        </w:rPr>
        <w:br w:type="textWrapping"/>
      </w:r>
      <w:r>
        <w:rPr>
          <w:rFonts w:hint="eastAsia"/>
          <w:b/>
          <w:bCs/>
          <w:color w:val="00B050"/>
          <w:sz w:val="36"/>
          <w:szCs w:val="36"/>
          <w:highlight w:val="yellow"/>
          <w:lang w:val="en-US" w:eastAsia="zh-CN"/>
        </w:rPr>
        <w:t>（搜索新品可以搜到，或者目标商品变价成功）</w:t>
      </w:r>
    </w:p>
    <w:p>
      <w:pPr>
        <w:rPr>
          <w:rFonts w:hint="eastAsia"/>
          <w:b/>
          <w:bCs/>
          <w:color w:val="FF0000"/>
          <w:sz w:val="36"/>
          <w:szCs w:val="36"/>
          <w:highlight w:val="yellow"/>
          <w:lang w:val="en-US" w:eastAsia="zh-CN"/>
        </w:rPr>
      </w:pPr>
      <w:r>
        <w:rPr>
          <w:rFonts w:hint="eastAsia"/>
          <w:b/>
          <w:bCs/>
          <w:color w:val="FF0000"/>
          <w:sz w:val="36"/>
          <w:szCs w:val="36"/>
          <w:highlight w:val="yellow"/>
          <w:lang w:val="en-US" w:eastAsia="zh-CN"/>
        </w:rPr>
        <w:br w:type="textWrapping"/>
      </w:r>
      <w:r>
        <w:rPr>
          <w:rFonts w:hint="eastAsia"/>
          <w:b/>
          <w:bCs/>
          <w:color w:val="333F50" w:themeColor="text2" w:themeShade="BF"/>
          <w:sz w:val="36"/>
          <w:szCs w:val="36"/>
          <w:highlight w:val="magenta"/>
          <w:lang w:val="en-US" w:eastAsia="zh-CN"/>
        </w:rPr>
        <w:t>价格不变或者，请在汉朔平台核实数据更新情况！</w:t>
      </w:r>
      <w:r>
        <w:rPr>
          <w:rFonts w:hint="eastAsia"/>
          <w:b/>
          <w:bCs/>
          <w:color w:val="FF0000"/>
          <w:sz w:val="36"/>
          <w:szCs w:val="36"/>
          <w:highlight w:val="darkGreen"/>
          <w:lang w:val="en-US" w:eastAsia="zh-CN"/>
        </w:rPr>
        <w:br w:type="textWrapping"/>
      </w:r>
      <w:r>
        <w:rPr>
          <w:rFonts w:hint="eastAsia"/>
          <w:b/>
          <w:bCs/>
          <w:color w:val="FF0000"/>
          <w:sz w:val="36"/>
          <w:szCs w:val="36"/>
          <w:highlight w:val="yellow"/>
          <w:lang w:val="en-US" w:eastAsia="zh-CN"/>
        </w:rPr>
        <w:t>汉朔电子价签平台网址：</w:t>
      </w:r>
      <w:r>
        <w:rPr>
          <w:rFonts w:hint="eastAsia"/>
          <w:b/>
          <w:bCs/>
          <w:color w:val="FF0000"/>
          <w:sz w:val="36"/>
          <w:szCs w:val="36"/>
          <w:highlight w:val="yellow"/>
          <w:lang w:val="en-US" w:eastAsia="zh-CN"/>
        </w:rPr>
        <w:fldChar w:fldCharType="begin"/>
      </w:r>
      <w:r>
        <w:rPr>
          <w:rFonts w:hint="eastAsia"/>
          <w:b/>
          <w:bCs/>
          <w:color w:val="FF0000"/>
          <w:sz w:val="36"/>
          <w:szCs w:val="36"/>
          <w:highlight w:val="yellow"/>
          <w:lang w:val="en-US" w:eastAsia="zh-CN"/>
        </w:rPr>
        <w:instrText xml:space="preserve"> HYPERLINK "https://allstar-platform.hanshow.online/" </w:instrText>
      </w:r>
      <w:r>
        <w:rPr>
          <w:rFonts w:hint="eastAsia"/>
          <w:b/>
          <w:bCs/>
          <w:color w:val="FF0000"/>
          <w:sz w:val="36"/>
          <w:szCs w:val="36"/>
          <w:highlight w:val="yellow"/>
          <w:lang w:val="en-US" w:eastAsia="zh-CN"/>
        </w:rPr>
        <w:fldChar w:fldCharType="separate"/>
      </w:r>
      <w:r>
        <w:rPr>
          <w:rStyle w:val="4"/>
          <w:rFonts w:hint="eastAsia"/>
          <w:b/>
          <w:bCs/>
          <w:color w:val="FF0000"/>
          <w:sz w:val="36"/>
          <w:szCs w:val="36"/>
          <w:highlight w:val="yellow"/>
          <w:lang w:val="en-US" w:eastAsia="zh-CN"/>
        </w:rPr>
        <w:t>https://allstar-platform.hanshow.online/</w:t>
      </w:r>
      <w:r>
        <w:rPr>
          <w:rFonts w:hint="eastAsia"/>
          <w:b/>
          <w:bCs/>
          <w:color w:val="FF0000"/>
          <w:sz w:val="36"/>
          <w:szCs w:val="36"/>
          <w:highlight w:val="yellow"/>
          <w:lang w:val="en-US" w:eastAsia="zh-CN"/>
        </w:rPr>
        <w:fldChar w:fldCharType="end"/>
      </w:r>
    </w:p>
    <w:p>
      <w:pPr>
        <w:rPr>
          <w:rFonts w:hint="eastAsia"/>
          <w:b/>
          <w:bCs/>
          <w:color w:val="FF0000"/>
          <w:sz w:val="36"/>
          <w:szCs w:val="36"/>
          <w:highlight w:val="yellow"/>
          <w:lang w:val="en-US" w:eastAsia="zh-CN"/>
        </w:rPr>
      </w:pPr>
      <w:r>
        <w:rPr>
          <w:rFonts w:hint="eastAsia"/>
          <w:b/>
          <w:bCs/>
          <w:color w:val="FF0000"/>
          <w:sz w:val="36"/>
          <w:szCs w:val="36"/>
          <w:highlight w:val="yellow"/>
          <w:lang w:val="en-US" w:eastAsia="zh-CN"/>
        </w:rPr>
        <w:t>账号yue001，密码000000</w:t>
      </w:r>
    </w:p>
    <w:p>
      <w:pPr>
        <w:rPr>
          <w:rFonts w:hint="eastAsia"/>
          <w:b/>
          <w:bCs/>
          <w:color w:val="FF0000"/>
          <w:sz w:val="36"/>
          <w:szCs w:val="36"/>
          <w:highlight w:val="yellow"/>
          <w:lang w:val="en-US" w:eastAsia="zh-CN"/>
        </w:rPr>
      </w:pPr>
    </w:p>
    <w:p>
      <w:pPr>
        <w:rPr>
          <w:rFonts w:hint="default"/>
          <w:b/>
          <w:bCs/>
          <w:color w:val="FF0000"/>
          <w:sz w:val="36"/>
          <w:szCs w:val="36"/>
          <w:highlight w:val="yellow"/>
          <w:lang w:val="en-US" w:eastAsia="zh-CN"/>
        </w:rPr>
      </w:pPr>
      <w:r>
        <w:rPr>
          <w:rFonts w:hint="eastAsia"/>
          <w:b/>
          <w:bCs/>
          <w:color w:val="FF0000"/>
          <w:sz w:val="36"/>
          <w:szCs w:val="36"/>
          <w:highlight w:val="yellow"/>
          <w:lang w:val="en-US" w:eastAsia="zh-CN"/>
        </w:rPr>
        <w:t>1.看数据对接更新时间，最新时间则更新成功！</w:t>
      </w:r>
    </w:p>
    <w:p>
      <w:pPr>
        <w:rPr>
          <w:rFonts w:hint="eastAsia"/>
          <w:b/>
          <w:bCs/>
          <w:color w:val="FF0000"/>
          <w:sz w:val="36"/>
          <w:szCs w:val="36"/>
          <w:highlight w:val="yellow"/>
          <w:lang w:val="en-US" w:eastAsia="zh-CN"/>
        </w:rPr>
      </w:pPr>
      <w:r>
        <w:drawing>
          <wp:inline distT="0" distB="0" distL="114300" distR="114300">
            <wp:extent cx="6638290" cy="3632200"/>
            <wp:effectExtent l="0" t="0" r="1016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b/>
          <w:bCs/>
          <w:color w:val="FF0000"/>
          <w:sz w:val="36"/>
          <w:szCs w:val="36"/>
          <w:highlight w:val="yellow"/>
          <w:lang w:val="en-US" w:eastAsia="zh-CN"/>
        </w:rPr>
      </w:pPr>
      <w:r>
        <w:rPr>
          <w:rFonts w:hint="eastAsia"/>
          <w:b/>
          <w:bCs/>
          <w:color w:val="FF0000"/>
          <w:sz w:val="36"/>
          <w:szCs w:val="36"/>
          <w:highlight w:val="yellow"/>
          <w:lang w:val="en-US" w:eastAsia="zh-CN"/>
        </w:rPr>
        <w:t>看商品价格数据，检查价格是否变更成功！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635750" cy="3669030"/>
            <wp:effectExtent l="0" t="0" r="1270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36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b/>
          <w:bCs/>
          <w:color w:val="FF0000"/>
          <w:sz w:val="36"/>
          <w:szCs w:val="36"/>
          <w:highlight w:val="yellow"/>
          <w:lang w:val="en-US" w:eastAsia="zh-CN"/>
        </w:rPr>
      </w:pPr>
      <w:r>
        <w:rPr>
          <w:rFonts w:hint="eastAsia"/>
          <w:b/>
          <w:bCs/>
          <w:color w:val="FF0000"/>
          <w:sz w:val="36"/>
          <w:szCs w:val="36"/>
          <w:highlight w:val="yellow"/>
          <w:lang w:val="en-US" w:eastAsia="zh-CN"/>
        </w:rPr>
        <w:t>搜索目标商品（新品或变价商品）查看价格信息</w:t>
      </w:r>
      <w:bookmarkStart w:id="0" w:name="_GoBack"/>
      <w:bookmarkEnd w:id="0"/>
      <w:r>
        <w:rPr>
          <w:rFonts w:hint="eastAsia"/>
          <w:b/>
          <w:bCs/>
          <w:color w:val="FF0000"/>
          <w:sz w:val="36"/>
          <w:szCs w:val="36"/>
          <w:highlight w:val="yellow"/>
          <w:lang w:val="en-US" w:eastAsia="zh-CN"/>
        </w:rPr>
        <w:t>：</w:t>
      </w:r>
    </w:p>
    <w:p>
      <w:pPr>
        <w:numPr>
          <w:ilvl w:val="0"/>
          <w:numId w:val="0"/>
        </w:numPr>
        <w:rPr>
          <w:rFonts w:hint="eastAsia"/>
          <w:b/>
          <w:bCs/>
          <w:color w:val="FF0000"/>
          <w:sz w:val="36"/>
          <w:szCs w:val="36"/>
          <w:highlight w:val="yellow"/>
          <w:lang w:val="en-US" w:eastAsia="zh-CN"/>
        </w:rPr>
      </w:pPr>
      <w:r>
        <w:drawing>
          <wp:inline distT="0" distB="0" distL="114300" distR="114300">
            <wp:extent cx="6629400" cy="1908810"/>
            <wp:effectExtent l="0" t="0" r="0" b="152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color w:val="FF0000"/>
          <w:sz w:val="36"/>
          <w:szCs w:val="36"/>
          <w:highlight w:val="yellow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BD6AAA5"/>
    <w:multiLevelType w:val="singleLevel"/>
    <w:tmpl w:val="DBD6AAA5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Y1Yjk4NTNlZDdkZDQzOTU1MjI2NGEyMTRiYzI2M2QifQ=="/>
  </w:docVars>
  <w:rsids>
    <w:rsidRoot w:val="00000000"/>
    <w:rsid w:val="266440F2"/>
    <w:rsid w:val="515C142B"/>
    <w:rsid w:val="621E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214</Words>
  <Characters>269</Characters>
  <Lines>0</Lines>
  <Paragraphs>0</Paragraphs>
  <TotalTime>2</TotalTime>
  <ScaleCrop>false</ScaleCrop>
  <LinksUpToDate>false</LinksUpToDate>
  <CharactersWithSpaces>269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2023-06-30T03:30:00Z</dcterms:created>
  <dc:creator>1</dc:creator>
  <cp:lastModifiedBy>建华qy</cp:lastModifiedBy>
  <dcterms:modified xsi:type="dcterms:W3CDTF">2023-06-30T03:57:06Z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C45BCEE877C643CDAE312E5480FA1070_12</vt:lpwstr>
  </property>
</Properties>
</file>